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640" w:type="dxa"/>
        <w:tblInd w:w="-289" w:type="dxa"/>
        <w:tblLook w:val="04A0" w:firstRow="1" w:lastRow="0" w:firstColumn="1" w:lastColumn="0" w:noHBand="0" w:noVBand="1"/>
      </w:tblPr>
      <w:tblGrid>
        <w:gridCol w:w="2390"/>
        <w:gridCol w:w="4829"/>
        <w:gridCol w:w="2421"/>
      </w:tblGrid>
      <w:tr w:rsidR="00AD10B6" w:rsidRPr="00AD10B6" w14:paraId="5A6DD063" w14:textId="77777777" w:rsidTr="0070078B">
        <w:tc>
          <w:tcPr>
            <w:tcW w:w="9640" w:type="dxa"/>
            <w:gridSpan w:val="3"/>
          </w:tcPr>
          <w:p w14:paraId="5A6DD061" w14:textId="23FF3FA0" w:rsidR="00AD10B6" w:rsidRPr="00810E75" w:rsidRDefault="00711D2D" w:rsidP="003F507C">
            <w:pPr>
              <w:jc w:val="center"/>
              <w:rPr>
                <w:sz w:val="32"/>
                <w:szCs w:val="32"/>
              </w:rPr>
            </w:pPr>
            <w:r>
              <w:rPr>
                <w:sz w:val="32"/>
                <w:szCs w:val="32"/>
              </w:rPr>
              <w:t>Willow</w:t>
            </w:r>
            <w:r w:rsidR="00A87429" w:rsidRPr="00810E75">
              <w:rPr>
                <w:sz w:val="32"/>
                <w:szCs w:val="32"/>
              </w:rPr>
              <w:t xml:space="preserve"> </w:t>
            </w:r>
            <w:r w:rsidR="00876685" w:rsidRPr="00810E75">
              <w:rPr>
                <w:sz w:val="32"/>
                <w:szCs w:val="32"/>
              </w:rPr>
              <w:t>Class Home L</w:t>
            </w:r>
            <w:r w:rsidR="00883FE1">
              <w:rPr>
                <w:sz w:val="32"/>
                <w:szCs w:val="32"/>
              </w:rPr>
              <w:t xml:space="preserve">earning Term </w:t>
            </w:r>
            <w:r>
              <w:rPr>
                <w:sz w:val="32"/>
                <w:szCs w:val="32"/>
              </w:rPr>
              <w:t>2</w:t>
            </w:r>
          </w:p>
          <w:p w14:paraId="5A6DD062" w14:textId="38DD4DA4" w:rsidR="00AD10B6" w:rsidRPr="003F507C" w:rsidRDefault="00AD10B6" w:rsidP="00AD10B6">
            <w:pPr>
              <w:jc w:val="center"/>
              <w:rPr>
                <w:b/>
                <w:sz w:val="32"/>
                <w:szCs w:val="32"/>
              </w:rPr>
            </w:pPr>
          </w:p>
        </w:tc>
      </w:tr>
      <w:tr w:rsidR="00A01E49" w:rsidRPr="0022148B" w14:paraId="5A6DD067" w14:textId="77777777" w:rsidTr="003F507C">
        <w:tc>
          <w:tcPr>
            <w:tcW w:w="1985" w:type="dxa"/>
          </w:tcPr>
          <w:p w14:paraId="5A6DD064" w14:textId="77777777" w:rsidR="0022148B" w:rsidRPr="0022148B" w:rsidRDefault="0022148B" w:rsidP="0022148B">
            <w:pPr>
              <w:jc w:val="center"/>
              <w:rPr>
                <w:b/>
                <w:sz w:val="28"/>
                <w:szCs w:val="28"/>
              </w:rPr>
            </w:pPr>
            <w:r w:rsidRPr="0022148B">
              <w:rPr>
                <w:b/>
                <w:sz w:val="28"/>
                <w:szCs w:val="28"/>
              </w:rPr>
              <w:t>Week</w:t>
            </w:r>
          </w:p>
        </w:tc>
        <w:tc>
          <w:tcPr>
            <w:tcW w:w="6096" w:type="dxa"/>
          </w:tcPr>
          <w:p w14:paraId="5A6DD065" w14:textId="77777777" w:rsidR="0022148B" w:rsidRPr="0022148B" w:rsidRDefault="0022148B" w:rsidP="0022148B">
            <w:pPr>
              <w:jc w:val="center"/>
              <w:rPr>
                <w:b/>
                <w:sz w:val="28"/>
                <w:szCs w:val="28"/>
              </w:rPr>
            </w:pPr>
            <w:r w:rsidRPr="0022148B">
              <w:rPr>
                <w:b/>
                <w:sz w:val="28"/>
                <w:szCs w:val="28"/>
              </w:rPr>
              <w:t>Activity</w:t>
            </w:r>
          </w:p>
        </w:tc>
        <w:tc>
          <w:tcPr>
            <w:tcW w:w="1559" w:type="dxa"/>
          </w:tcPr>
          <w:p w14:paraId="5A6DD066" w14:textId="77777777" w:rsidR="0022148B" w:rsidRPr="0022148B" w:rsidRDefault="0022148B" w:rsidP="0022148B">
            <w:pPr>
              <w:jc w:val="center"/>
              <w:rPr>
                <w:b/>
                <w:sz w:val="28"/>
                <w:szCs w:val="28"/>
              </w:rPr>
            </w:pPr>
          </w:p>
        </w:tc>
      </w:tr>
      <w:tr w:rsidR="00A01E49" w14:paraId="5A6DD070" w14:textId="77777777" w:rsidTr="003F507C">
        <w:tc>
          <w:tcPr>
            <w:tcW w:w="1985" w:type="dxa"/>
          </w:tcPr>
          <w:p w14:paraId="5A6DD068" w14:textId="77777777" w:rsidR="007E0349" w:rsidRPr="0022148B" w:rsidRDefault="0070078B" w:rsidP="0022148B">
            <w:pPr>
              <w:jc w:val="center"/>
              <w:rPr>
                <w:b/>
                <w:sz w:val="24"/>
                <w:szCs w:val="24"/>
              </w:rPr>
            </w:pPr>
            <w:r>
              <w:rPr>
                <w:b/>
                <w:sz w:val="24"/>
                <w:szCs w:val="24"/>
              </w:rPr>
              <w:t>Week 1</w:t>
            </w:r>
          </w:p>
          <w:p w14:paraId="5A6DD06C" w14:textId="77777777" w:rsidR="00E60773" w:rsidRDefault="00E60773" w:rsidP="00251FEA">
            <w:pPr>
              <w:jc w:val="center"/>
            </w:pPr>
          </w:p>
        </w:tc>
        <w:tc>
          <w:tcPr>
            <w:tcW w:w="6096" w:type="dxa"/>
          </w:tcPr>
          <w:p w14:paraId="5A6DD06E" w14:textId="0B562223" w:rsidR="00457678" w:rsidRPr="00251FEA" w:rsidRDefault="00251FEA">
            <w:pPr>
              <w:rPr>
                <w:rFonts w:cstheme="minorHAnsi"/>
                <w:sz w:val="20"/>
                <w:szCs w:val="20"/>
              </w:rPr>
            </w:pPr>
            <w:r w:rsidRPr="00251FEA">
              <w:rPr>
                <w:rFonts w:cstheme="minorHAnsi"/>
              </w:rPr>
              <w:t xml:space="preserve">This week I would like you practice </w:t>
            </w:r>
            <w:proofErr w:type="spellStart"/>
            <w:r w:rsidRPr="00251FEA">
              <w:rPr>
                <w:rFonts w:cstheme="minorHAnsi"/>
              </w:rPr>
              <w:t>practice</w:t>
            </w:r>
            <w:proofErr w:type="spellEnd"/>
            <w:r w:rsidRPr="00251FEA">
              <w:rPr>
                <w:rFonts w:cstheme="minorHAnsi"/>
              </w:rPr>
              <w:t xml:space="preserve"> </w:t>
            </w:r>
            <w:proofErr w:type="spellStart"/>
            <w:r w:rsidRPr="00251FEA">
              <w:rPr>
                <w:rFonts w:cstheme="minorHAnsi"/>
              </w:rPr>
              <w:t>practice</w:t>
            </w:r>
            <w:proofErr w:type="spellEnd"/>
            <w:r w:rsidRPr="00251FEA">
              <w:rPr>
                <w:rFonts w:cstheme="minorHAnsi"/>
              </w:rPr>
              <w:t xml:space="preserve"> your times tables.</w:t>
            </w:r>
            <w:r w:rsidR="00A01E49">
              <w:rPr>
                <w:rFonts w:cstheme="minorHAnsi"/>
              </w:rPr>
              <w:t xml:space="preserve"> </w:t>
            </w:r>
            <w:r w:rsidRPr="00251FEA">
              <w:rPr>
                <w:rFonts w:cstheme="minorHAnsi"/>
              </w:rPr>
              <w:t xml:space="preserve">You can write them out in your </w:t>
            </w:r>
            <w:proofErr w:type="gramStart"/>
            <w:r w:rsidRPr="00251FEA">
              <w:rPr>
                <w:rFonts w:cstheme="minorHAnsi"/>
              </w:rPr>
              <w:t>book,</w:t>
            </w:r>
            <w:proofErr w:type="gramEnd"/>
            <w:r w:rsidRPr="00251FEA">
              <w:rPr>
                <w:rFonts w:cstheme="minorHAnsi"/>
              </w:rPr>
              <w:t xml:space="preserve"> practice recalling them with a family member or even use some ma</w:t>
            </w:r>
            <w:r w:rsidR="00DC16C9">
              <w:rPr>
                <w:rFonts w:cstheme="minorHAnsi"/>
              </w:rPr>
              <w:t>th</w:t>
            </w:r>
            <w:r w:rsidRPr="00251FEA">
              <w:rPr>
                <w:rFonts w:cstheme="minorHAnsi"/>
              </w:rPr>
              <w:t>s</w:t>
            </w:r>
            <w:r w:rsidR="00DC16C9">
              <w:rPr>
                <w:rFonts w:cstheme="minorHAnsi"/>
              </w:rPr>
              <w:t xml:space="preserve"> books</w:t>
            </w:r>
            <w:r w:rsidRPr="00251FEA">
              <w:rPr>
                <w:rFonts w:cstheme="minorHAnsi"/>
              </w:rPr>
              <w:t>. Try to focus on the ones you are not as confident to improve!</w:t>
            </w:r>
          </w:p>
        </w:tc>
        <w:tc>
          <w:tcPr>
            <w:tcW w:w="1559" w:type="dxa"/>
          </w:tcPr>
          <w:p w14:paraId="2472BB8B" w14:textId="3CFBF5BE" w:rsidR="00251FEA" w:rsidRDefault="00251FEA" w:rsidP="00251FEA">
            <w:pPr>
              <w:jc w:val="center"/>
            </w:pPr>
            <w:r>
              <w:t>Due in by 5</w:t>
            </w:r>
            <w:r w:rsidRPr="00251FEA">
              <w:rPr>
                <w:vertAlign w:val="superscript"/>
              </w:rPr>
              <w:t>th</w:t>
            </w:r>
            <w:r>
              <w:t xml:space="preserve"> November</w:t>
            </w:r>
          </w:p>
          <w:p w14:paraId="5A6DD06F" w14:textId="0DBF85CC" w:rsidR="007E0349" w:rsidRDefault="007E0349"/>
        </w:tc>
      </w:tr>
      <w:tr w:rsidR="00A01E49" w14:paraId="5A6DD078" w14:textId="77777777" w:rsidTr="003F507C">
        <w:tc>
          <w:tcPr>
            <w:tcW w:w="1985" w:type="dxa"/>
          </w:tcPr>
          <w:p w14:paraId="5C981435" w14:textId="77777777" w:rsidR="00251FEA" w:rsidRPr="0022148B" w:rsidRDefault="00251FEA" w:rsidP="00251FEA">
            <w:pPr>
              <w:jc w:val="center"/>
              <w:rPr>
                <w:b/>
                <w:sz w:val="24"/>
                <w:szCs w:val="24"/>
              </w:rPr>
            </w:pPr>
            <w:r>
              <w:rPr>
                <w:b/>
                <w:sz w:val="24"/>
                <w:szCs w:val="24"/>
              </w:rPr>
              <w:t>Week 2</w:t>
            </w:r>
          </w:p>
          <w:p w14:paraId="5A6DD071" w14:textId="7FF02537" w:rsidR="00E60773" w:rsidRDefault="00E60773" w:rsidP="003055E8">
            <w:pPr>
              <w:jc w:val="center"/>
            </w:pPr>
          </w:p>
        </w:tc>
        <w:tc>
          <w:tcPr>
            <w:tcW w:w="6096" w:type="dxa"/>
          </w:tcPr>
          <w:p w14:paraId="5A6DD073" w14:textId="42B0085E" w:rsidR="00FB5586" w:rsidRPr="00251FEA" w:rsidRDefault="00251FEA" w:rsidP="00251FEA">
            <w:pPr>
              <w:pStyle w:val="NoSpacing"/>
              <w:rPr>
                <w:rFonts w:cstheme="minorHAnsi"/>
                <w:b/>
                <w:bCs/>
              </w:rPr>
            </w:pPr>
            <w:r w:rsidRPr="00251FEA">
              <w:rPr>
                <w:rFonts w:cstheme="minorHAnsi"/>
              </w:rPr>
              <w:t>Anti bullying week is from the 13</w:t>
            </w:r>
            <w:r w:rsidRPr="00251FEA">
              <w:rPr>
                <w:rFonts w:cstheme="minorHAnsi"/>
                <w:vertAlign w:val="superscript"/>
              </w:rPr>
              <w:t>th</w:t>
            </w:r>
            <w:r w:rsidRPr="00251FEA">
              <w:rPr>
                <w:rFonts w:cstheme="minorHAnsi"/>
              </w:rPr>
              <w:t xml:space="preserve"> to the 17</w:t>
            </w:r>
            <w:r w:rsidRPr="00251FEA">
              <w:rPr>
                <w:rFonts w:cstheme="minorHAnsi"/>
                <w:vertAlign w:val="superscript"/>
              </w:rPr>
              <w:t>th</w:t>
            </w:r>
            <w:r w:rsidRPr="00251FEA">
              <w:rPr>
                <w:rFonts w:cstheme="minorHAnsi"/>
              </w:rPr>
              <w:t xml:space="preserve"> of November this year. We will be doing lots in school to recognise the effects bullying has and how as a collective we can stomp it out for good. The theme this year is ‘Power for Good. Become a Member of ABA – Let’s Unite Against Bullying</w:t>
            </w:r>
            <w:r>
              <w:rPr>
                <w:rFonts w:cstheme="minorHAnsi"/>
              </w:rPr>
              <w:t>!</w:t>
            </w:r>
            <w:r w:rsidRPr="00251FEA">
              <w:rPr>
                <w:rFonts w:cstheme="minorHAnsi"/>
              </w:rPr>
              <w:t xml:space="preserve"> Can you design a poster aimed at KS1 to explain how spreading the word to be kind has an impact on everyone.</w:t>
            </w:r>
          </w:p>
        </w:tc>
        <w:tc>
          <w:tcPr>
            <w:tcW w:w="1559" w:type="dxa"/>
          </w:tcPr>
          <w:p w14:paraId="090DCD8A" w14:textId="35645EBA" w:rsidR="00D809F2" w:rsidRDefault="00A01E49" w:rsidP="00D809F2">
            <w:pPr>
              <w:jc w:val="center"/>
            </w:pPr>
            <w:r w:rsidRPr="00A01E49">
              <w:rPr>
                <w:noProof/>
              </w:rPr>
              <w:drawing>
                <wp:anchor distT="0" distB="0" distL="114300" distR="114300" simplePos="0" relativeHeight="251659264" behindDoc="1" locked="0" layoutInCell="1" allowOverlap="1" wp14:anchorId="452C1F04" wp14:editId="4F7CC71C">
                  <wp:simplePos x="0" y="0"/>
                  <wp:positionH relativeFrom="column">
                    <wp:posOffset>-36830</wp:posOffset>
                  </wp:positionH>
                  <wp:positionV relativeFrom="paragraph">
                    <wp:posOffset>260350</wp:posOffset>
                  </wp:positionV>
                  <wp:extent cx="1400175" cy="832232"/>
                  <wp:effectExtent l="0" t="0" r="0" b="6350"/>
                  <wp:wrapTight wrapText="bothSides">
                    <wp:wrapPolygon edited="0">
                      <wp:start x="0" y="0"/>
                      <wp:lineTo x="0" y="21270"/>
                      <wp:lineTo x="21159" y="21270"/>
                      <wp:lineTo x="21159" y="0"/>
                      <wp:lineTo x="0" y="0"/>
                    </wp:wrapPolygon>
                  </wp:wrapTight>
                  <wp:docPr id="13914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068" name=""/>
                          <pic:cNvPicPr/>
                        </pic:nvPicPr>
                        <pic:blipFill>
                          <a:blip r:embed="rId7">
                            <a:extLst>
                              <a:ext uri="{28A0092B-C50C-407E-A947-70E740481C1C}">
                                <a14:useLocalDpi xmlns:a14="http://schemas.microsoft.com/office/drawing/2010/main" val="0"/>
                              </a:ext>
                            </a:extLst>
                          </a:blip>
                          <a:stretch>
                            <a:fillRect/>
                          </a:stretch>
                        </pic:blipFill>
                        <pic:spPr>
                          <a:xfrm>
                            <a:off x="0" y="0"/>
                            <a:ext cx="1400175" cy="832232"/>
                          </a:xfrm>
                          <a:prstGeom prst="rect">
                            <a:avLst/>
                          </a:prstGeom>
                        </pic:spPr>
                      </pic:pic>
                    </a:graphicData>
                  </a:graphic>
                  <wp14:sizeRelH relativeFrom="margin">
                    <wp14:pctWidth>0</wp14:pctWidth>
                  </wp14:sizeRelH>
                  <wp14:sizeRelV relativeFrom="margin">
                    <wp14:pctHeight>0</wp14:pctHeight>
                  </wp14:sizeRelV>
                </wp:anchor>
              </w:drawing>
            </w:r>
            <w:r w:rsidR="00D809F2">
              <w:t xml:space="preserve">Due in </w:t>
            </w:r>
            <w:r w:rsidR="00251FEA">
              <w:t>by12</w:t>
            </w:r>
            <w:r w:rsidR="00251FEA" w:rsidRPr="00251FEA">
              <w:rPr>
                <w:vertAlign w:val="superscript"/>
              </w:rPr>
              <w:t>th</w:t>
            </w:r>
            <w:r w:rsidR="00251FEA">
              <w:t xml:space="preserve"> </w:t>
            </w:r>
            <w:r w:rsidR="00D809F2">
              <w:t>November</w:t>
            </w:r>
          </w:p>
          <w:p w14:paraId="5A6DD077" w14:textId="6F94AAAB" w:rsidR="007E0349" w:rsidRDefault="007E0349"/>
        </w:tc>
      </w:tr>
      <w:tr w:rsidR="00A01E49" w14:paraId="5A6DD082" w14:textId="77777777" w:rsidTr="003F507C">
        <w:tc>
          <w:tcPr>
            <w:tcW w:w="1985" w:type="dxa"/>
          </w:tcPr>
          <w:p w14:paraId="5A6DD079" w14:textId="77777777" w:rsidR="007E0349" w:rsidRPr="0022148B" w:rsidRDefault="0070078B" w:rsidP="00327EF5">
            <w:pPr>
              <w:jc w:val="center"/>
              <w:rPr>
                <w:b/>
                <w:sz w:val="24"/>
                <w:szCs w:val="24"/>
              </w:rPr>
            </w:pPr>
            <w:r>
              <w:rPr>
                <w:b/>
                <w:sz w:val="24"/>
                <w:szCs w:val="24"/>
              </w:rPr>
              <w:t>Week 3</w:t>
            </w:r>
          </w:p>
          <w:p w14:paraId="5A6DD07C" w14:textId="25CEEFA8" w:rsidR="00F72CFB" w:rsidRDefault="00F72CFB" w:rsidP="00251FEA">
            <w:pPr>
              <w:jc w:val="center"/>
            </w:pPr>
          </w:p>
        </w:tc>
        <w:tc>
          <w:tcPr>
            <w:tcW w:w="6096" w:type="dxa"/>
          </w:tcPr>
          <w:p w14:paraId="5A6DD080" w14:textId="707D8C22" w:rsidR="00327EF5" w:rsidRPr="00E60773" w:rsidRDefault="00F72CFB" w:rsidP="000339E1">
            <w:pPr>
              <w:rPr>
                <w:sz w:val="24"/>
                <w:szCs w:val="24"/>
              </w:rPr>
            </w:pPr>
            <w:r>
              <w:rPr>
                <w:b/>
                <w:sz w:val="28"/>
                <w:szCs w:val="28"/>
              </w:rPr>
              <w:t xml:space="preserve"> </w:t>
            </w:r>
            <w:r w:rsidR="00DC16C9" w:rsidRPr="00DC16C9">
              <w:rPr>
                <w:rFonts w:cstheme="minorHAnsi"/>
                <w:bCs/>
              </w:rPr>
              <w:t>Even if you're a long way from the beach, the ocean is always with you. The water you drink and the air you breathe come to you from the sea. The water on Earth is constantly moving and being recycled in a process called the water cycle.</w:t>
            </w:r>
            <w:r w:rsidR="00DC16C9">
              <w:rPr>
                <w:rFonts w:cstheme="minorHAnsi"/>
                <w:bCs/>
              </w:rPr>
              <w:t xml:space="preserve"> How can you represent the water cycle? It can be a drawing a model or an explanation text. Make sure you are label</w:t>
            </w:r>
            <w:r w:rsidR="000339E1">
              <w:rPr>
                <w:rFonts w:cstheme="minorHAnsi"/>
                <w:bCs/>
              </w:rPr>
              <w:t xml:space="preserve">ling each part and explaining how they contribute. </w:t>
            </w:r>
          </w:p>
        </w:tc>
        <w:tc>
          <w:tcPr>
            <w:tcW w:w="1559" w:type="dxa"/>
          </w:tcPr>
          <w:p w14:paraId="5A6DD081" w14:textId="77CB4E60" w:rsidR="007E0349" w:rsidRDefault="00251FEA">
            <w:r>
              <w:t>Due in by 19</w:t>
            </w:r>
            <w:r w:rsidRPr="00251FEA">
              <w:rPr>
                <w:vertAlign w:val="superscript"/>
              </w:rPr>
              <w:t>th</w:t>
            </w:r>
            <w:r>
              <w:t xml:space="preserve"> November</w:t>
            </w:r>
          </w:p>
        </w:tc>
      </w:tr>
      <w:tr w:rsidR="00A01E49" w14:paraId="5A6DD08A" w14:textId="77777777" w:rsidTr="003F507C">
        <w:tc>
          <w:tcPr>
            <w:tcW w:w="1985" w:type="dxa"/>
          </w:tcPr>
          <w:p w14:paraId="3EF03958" w14:textId="77777777" w:rsidR="00251FEA" w:rsidRPr="0022148B" w:rsidRDefault="00251FEA" w:rsidP="00251FEA">
            <w:pPr>
              <w:jc w:val="center"/>
              <w:rPr>
                <w:b/>
                <w:sz w:val="24"/>
                <w:szCs w:val="24"/>
              </w:rPr>
            </w:pPr>
            <w:r>
              <w:rPr>
                <w:b/>
                <w:sz w:val="24"/>
                <w:szCs w:val="24"/>
              </w:rPr>
              <w:t>Week 4</w:t>
            </w:r>
          </w:p>
          <w:p w14:paraId="5A6DD083" w14:textId="65E2A4ED" w:rsidR="0022148B" w:rsidRDefault="0022148B" w:rsidP="00F72CFB">
            <w:pPr>
              <w:jc w:val="center"/>
            </w:pPr>
          </w:p>
        </w:tc>
        <w:tc>
          <w:tcPr>
            <w:tcW w:w="6096" w:type="dxa"/>
          </w:tcPr>
          <w:p w14:paraId="4F4B096F" w14:textId="58CDF73A" w:rsidR="00A01E49" w:rsidRPr="00A01E49" w:rsidRDefault="00A01E49" w:rsidP="00A01E49">
            <w:pPr>
              <w:rPr>
                <w:rFonts w:cstheme="minorHAnsi"/>
              </w:rPr>
            </w:pPr>
            <w:r w:rsidRPr="00A01E49">
              <w:rPr>
                <w:rFonts w:cstheme="minorHAnsi"/>
              </w:rPr>
              <w:t>This term we have been looking at oceans and how they have changed over time. We know it is important to protect. our oceans</w:t>
            </w:r>
          </w:p>
          <w:p w14:paraId="5A6DD086" w14:textId="45A9ABCB" w:rsidR="00327EF5" w:rsidRPr="00E60773" w:rsidRDefault="00A01E49" w:rsidP="00A01E49">
            <w:pPr>
              <w:rPr>
                <w:b/>
                <w:sz w:val="28"/>
                <w:szCs w:val="28"/>
              </w:rPr>
            </w:pPr>
            <w:r w:rsidRPr="00A01E49">
              <w:rPr>
                <w:rFonts w:cstheme="minorHAnsi"/>
              </w:rPr>
              <w:t>What problems do our oceans face from the use of plastics and what can we do to protect them?</w:t>
            </w:r>
            <w:r>
              <w:rPr>
                <w:rFonts w:cstheme="minorHAnsi"/>
              </w:rPr>
              <w:t xml:space="preserve"> </w:t>
            </w:r>
            <w:r w:rsidR="00DC16C9">
              <w:rPr>
                <w:rFonts w:cstheme="minorHAnsi"/>
              </w:rPr>
              <w:t xml:space="preserve">Can you write a persuasive letter to other children explaining why it is so important to protect our oceans. </w:t>
            </w:r>
          </w:p>
        </w:tc>
        <w:tc>
          <w:tcPr>
            <w:tcW w:w="1559" w:type="dxa"/>
          </w:tcPr>
          <w:p w14:paraId="5A6DD089" w14:textId="3D558CE8" w:rsidR="007E0349" w:rsidRDefault="00A01E49" w:rsidP="00251FEA">
            <w:r w:rsidRPr="00A01E49">
              <w:rPr>
                <w:noProof/>
              </w:rPr>
              <w:drawing>
                <wp:anchor distT="0" distB="0" distL="114300" distR="114300" simplePos="0" relativeHeight="251660288" behindDoc="1" locked="0" layoutInCell="1" allowOverlap="1" wp14:anchorId="6AA8FB72" wp14:editId="1A0FF425">
                  <wp:simplePos x="0" y="0"/>
                  <wp:positionH relativeFrom="column">
                    <wp:posOffset>33020</wp:posOffset>
                  </wp:positionH>
                  <wp:positionV relativeFrom="paragraph">
                    <wp:posOffset>213360</wp:posOffset>
                  </wp:positionV>
                  <wp:extent cx="1270635" cy="1152525"/>
                  <wp:effectExtent l="0" t="0" r="5715" b="9525"/>
                  <wp:wrapTight wrapText="bothSides">
                    <wp:wrapPolygon edited="0">
                      <wp:start x="0" y="0"/>
                      <wp:lineTo x="0" y="21421"/>
                      <wp:lineTo x="21373" y="21421"/>
                      <wp:lineTo x="21373" y="0"/>
                      <wp:lineTo x="0" y="0"/>
                    </wp:wrapPolygon>
                  </wp:wrapTight>
                  <wp:docPr id="127005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05655" name=""/>
                          <pic:cNvPicPr/>
                        </pic:nvPicPr>
                        <pic:blipFill>
                          <a:blip r:embed="rId8">
                            <a:extLst>
                              <a:ext uri="{28A0092B-C50C-407E-A947-70E740481C1C}">
                                <a14:useLocalDpi xmlns:a14="http://schemas.microsoft.com/office/drawing/2010/main" val="0"/>
                              </a:ext>
                            </a:extLst>
                          </a:blip>
                          <a:stretch>
                            <a:fillRect/>
                          </a:stretch>
                        </pic:blipFill>
                        <pic:spPr>
                          <a:xfrm>
                            <a:off x="0" y="0"/>
                            <a:ext cx="1270635" cy="1152525"/>
                          </a:xfrm>
                          <a:prstGeom prst="rect">
                            <a:avLst/>
                          </a:prstGeom>
                        </pic:spPr>
                      </pic:pic>
                    </a:graphicData>
                  </a:graphic>
                  <wp14:sizeRelH relativeFrom="margin">
                    <wp14:pctWidth>0</wp14:pctWidth>
                  </wp14:sizeRelH>
                  <wp14:sizeRelV relativeFrom="margin">
                    <wp14:pctHeight>0</wp14:pctHeight>
                  </wp14:sizeRelV>
                </wp:anchor>
              </w:drawing>
            </w:r>
            <w:r w:rsidR="00251FEA">
              <w:t>Due in by 26</w:t>
            </w:r>
            <w:r w:rsidR="00251FEA" w:rsidRPr="00251FEA">
              <w:rPr>
                <w:vertAlign w:val="superscript"/>
              </w:rPr>
              <w:t>th</w:t>
            </w:r>
            <w:r w:rsidR="00251FEA">
              <w:t xml:space="preserve">November </w:t>
            </w:r>
          </w:p>
        </w:tc>
      </w:tr>
      <w:tr w:rsidR="00A01E49" w14:paraId="5A6DD094" w14:textId="77777777" w:rsidTr="003F507C">
        <w:tc>
          <w:tcPr>
            <w:tcW w:w="1985" w:type="dxa"/>
          </w:tcPr>
          <w:p w14:paraId="5A6DD08B" w14:textId="77777777" w:rsidR="0070078B" w:rsidRPr="0022148B" w:rsidRDefault="0070078B" w:rsidP="00327EF5">
            <w:pPr>
              <w:jc w:val="center"/>
              <w:rPr>
                <w:b/>
                <w:sz w:val="24"/>
                <w:szCs w:val="24"/>
              </w:rPr>
            </w:pPr>
            <w:r>
              <w:rPr>
                <w:b/>
                <w:sz w:val="24"/>
                <w:szCs w:val="24"/>
              </w:rPr>
              <w:t>Week 5</w:t>
            </w:r>
          </w:p>
          <w:p w14:paraId="5A6DD08D" w14:textId="4AD8B312" w:rsidR="0070078B" w:rsidRDefault="0070078B" w:rsidP="00327EF5">
            <w:pPr>
              <w:jc w:val="center"/>
              <w:rPr>
                <w:b/>
                <w:sz w:val="24"/>
                <w:szCs w:val="24"/>
              </w:rPr>
            </w:pPr>
          </w:p>
        </w:tc>
        <w:tc>
          <w:tcPr>
            <w:tcW w:w="6096" w:type="dxa"/>
          </w:tcPr>
          <w:p w14:paraId="5A6DD092" w14:textId="52A31AB1" w:rsidR="00327EF5" w:rsidRPr="00A01E49" w:rsidRDefault="00A01E49" w:rsidP="00251FEA">
            <w:pPr>
              <w:rPr>
                <w:rFonts w:cstheme="minorHAnsi"/>
                <w:b/>
              </w:rPr>
            </w:pPr>
            <w:r w:rsidRPr="00A01E49">
              <w:rPr>
                <w:rFonts w:cstheme="minorHAnsi"/>
                <w:bCs/>
              </w:rPr>
              <w:t xml:space="preserve">From the evidence you have found out using Matthew chapters 1 and </w:t>
            </w:r>
            <w:proofErr w:type="gramStart"/>
            <w:r w:rsidRPr="00A01E49">
              <w:rPr>
                <w:rFonts w:cstheme="minorHAnsi"/>
                <w:bCs/>
              </w:rPr>
              <w:t>2,  can</w:t>
            </w:r>
            <w:proofErr w:type="gramEnd"/>
            <w:r w:rsidRPr="00A01E49">
              <w:rPr>
                <w:rFonts w:cstheme="minorHAnsi"/>
                <w:bCs/>
              </w:rPr>
              <w:t xml:space="preserve"> you draw a picture to show how Jesus could have been the Messiah? Make sure you are annotating your drawing to explain </w:t>
            </w:r>
            <w:proofErr w:type="gramStart"/>
            <w:r w:rsidRPr="00A01E49">
              <w:rPr>
                <w:rFonts w:cstheme="minorHAnsi"/>
                <w:bCs/>
              </w:rPr>
              <w:t>your</w:t>
            </w:r>
            <w:proofErr w:type="gramEnd"/>
            <w:r w:rsidRPr="00A01E49">
              <w:rPr>
                <w:rFonts w:cstheme="minorHAnsi"/>
                <w:bCs/>
              </w:rPr>
              <w:t xml:space="preserve"> thinking.</w:t>
            </w:r>
          </w:p>
        </w:tc>
        <w:tc>
          <w:tcPr>
            <w:tcW w:w="1559" w:type="dxa"/>
          </w:tcPr>
          <w:p w14:paraId="5A6DD093" w14:textId="4C2BE40D" w:rsidR="0070078B" w:rsidRDefault="00251FEA">
            <w:r>
              <w:t>Due in by 3</w:t>
            </w:r>
            <w:r w:rsidRPr="00251FEA">
              <w:rPr>
                <w:vertAlign w:val="superscript"/>
              </w:rPr>
              <w:t>rd</w:t>
            </w:r>
            <w:r>
              <w:t xml:space="preserve"> December</w:t>
            </w:r>
          </w:p>
        </w:tc>
      </w:tr>
      <w:tr w:rsidR="00A01E49" w14:paraId="5A6DD09A" w14:textId="77777777" w:rsidTr="003F507C">
        <w:tc>
          <w:tcPr>
            <w:tcW w:w="1985" w:type="dxa"/>
          </w:tcPr>
          <w:p w14:paraId="2DA17AF4" w14:textId="0A23C7CF" w:rsidR="00251FEA" w:rsidRDefault="00A01E49" w:rsidP="00251FEA">
            <w:pPr>
              <w:jc w:val="center"/>
            </w:pPr>
            <w:r>
              <w:rPr>
                <w:noProof/>
              </w:rPr>
              <w:drawing>
                <wp:anchor distT="0" distB="0" distL="114300" distR="114300" simplePos="0" relativeHeight="251658240" behindDoc="1" locked="0" layoutInCell="1" allowOverlap="1" wp14:anchorId="74031766" wp14:editId="7115DFD8">
                  <wp:simplePos x="0" y="0"/>
                  <wp:positionH relativeFrom="column">
                    <wp:posOffset>26035</wp:posOffset>
                  </wp:positionH>
                  <wp:positionV relativeFrom="paragraph">
                    <wp:posOffset>313055</wp:posOffset>
                  </wp:positionV>
                  <wp:extent cx="1380490" cy="775970"/>
                  <wp:effectExtent l="0" t="0" r="0" b="5080"/>
                  <wp:wrapTight wrapText="bothSides">
                    <wp:wrapPolygon edited="0">
                      <wp:start x="0" y="0"/>
                      <wp:lineTo x="0" y="21211"/>
                      <wp:lineTo x="21163" y="21211"/>
                      <wp:lineTo x="21163" y="0"/>
                      <wp:lineTo x="0" y="0"/>
                    </wp:wrapPolygon>
                  </wp:wrapTight>
                  <wp:docPr id="1" name="Picture 1" descr="What Is Christingle? | The Children's Soci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Christingle? | The Children's Socie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80490" cy="775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1FEA" w:rsidRPr="00A852E3">
              <w:rPr>
                <w:b/>
                <w:bCs/>
              </w:rPr>
              <w:t>Week</w:t>
            </w:r>
            <w:r w:rsidR="00251FEA">
              <w:t xml:space="preserve"> </w:t>
            </w:r>
            <w:r w:rsidR="00251FEA">
              <w:rPr>
                <w:b/>
                <w:bCs/>
              </w:rPr>
              <w:t>6</w:t>
            </w:r>
            <w:r w:rsidR="00251FEA">
              <w:t xml:space="preserve"> </w:t>
            </w:r>
          </w:p>
          <w:p w14:paraId="5A6DD095" w14:textId="5069E930" w:rsidR="0070078B" w:rsidRDefault="0070078B" w:rsidP="0026541D">
            <w:pPr>
              <w:rPr>
                <w:b/>
                <w:sz w:val="24"/>
                <w:szCs w:val="24"/>
              </w:rPr>
            </w:pPr>
          </w:p>
        </w:tc>
        <w:tc>
          <w:tcPr>
            <w:tcW w:w="6096" w:type="dxa"/>
          </w:tcPr>
          <w:p w14:paraId="5E6EA42E" w14:textId="77777777" w:rsidR="00A01E49" w:rsidRPr="00A01E49" w:rsidRDefault="00A01E49" w:rsidP="00A01E49">
            <w:pPr>
              <w:rPr>
                <w:rFonts w:cstheme="minorHAnsi"/>
              </w:rPr>
            </w:pPr>
            <w:r w:rsidRPr="00A01E49">
              <w:rPr>
                <w:rFonts w:cstheme="minorHAnsi"/>
              </w:rPr>
              <w:t xml:space="preserve">Its nearly Christmas!! In school we are lucky to enjoy a Christingle service all together. Can you draw a Christingle and label the meaning of the different parts? </w:t>
            </w:r>
          </w:p>
          <w:p w14:paraId="5A6DD098" w14:textId="5C6FE219" w:rsidR="0026541D" w:rsidRPr="00A01E49" w:rsidRDefault="00A01E49" w:rsidP="00A01E49">
            <w:pPr>
              <w:rPr>
                <w:rFonts w:cstheme="minorHAnsi"/>
              </w:rPr>
            </w:pPr>
            <w:r w:rsidRPr="00A01E49">
              <w:rPr>
                <w:rFonts w:cstheme="minorHAnsi"/>
              </w:rPr>
              <w:t xml:space="preserve">If you were to make your own </w:t>
            </w:r>
            <w:proofErr w:type="gramStart"/>
            <w:r w:rsidRPr="00A01E49">
              <w:rPr>
                <w:rFonts w:cstheme="minorHAnsi"/>
              </w:rPr>
              <w:t>Christingle</w:t>
            </w:r>
            <w:proofErr w:type="gramEnd"/>
            <w:r w:rsidRPr="00A01E49">
              <w:rPr>
                <w:rFonts w:cstheme="minorHAnsi"/>
              </w:rPr>
              <w:t xml:space="preserve"> would you use different objects to symbolise the different meanings? Draw another showing what you would use and why.</w:t>
            </w:r>
          </w:p>
        </w:tc>
        <w:tc>
          <w:tcPr>
            <w:tcW w:w="1559" w:type="dxa"/>
          </w:tcPr>
          <w:p w14:paraId="5A6DD099" w14:textId="7311A934" w:rsidR="0070078B" w:rsidRDefault="00251FEA" w:rsidP="00A852E3">
            <w:pPr>
              <w:jc w:val="center"/>
            </w:pPr>
            <w:r>
              <w:t>Due in by 10</w:t>
            </w:r>
            <w:r w:rsidRPr="00251FEA">
              <w:rPr>
                <w:vertAlign w:val="superscript"/>
              </w:rPr>
              <w:t>th</w:t>
            </w:r>
            <w:r>
              <w:t xml:space="preserve"> De</w:t>
            </w:r>
            <w:r w:rsidR="00A01E49">
              <w:t>c</w:t>
            </w:r>
            <w:r w:rsidR="00A01E49">
              <w:rPr>
                <w:noProof/>
              </w:rPr>
              <w:t xml:space="preserve"> </w:t>
            </w:r>
            <w:r w:rsidR="00A01E49">
              <w:t>e</w:t>
            </w:r>
            <w:r>
              <w:t>mber</w:t>
            </w:r>
          </w:p>
        </w:tc>
      </w:tr>
    </w:tbl>
    <w:p w14:paraId="5A6DD09B" w14:textId="77777777" w:rsidR="00AD10B6" w:rsidRDefault="00AD10B6"/>
    <w:p w14:paraId="5A6DD09C" w14:textId="77777777" w:rsidR="00E60773" w:rsidRDefault="00E60773"/>
    <w:sectPr w:rsidR="00E60773" w:rsidSect="0070078B">
      <w:pgSz w:w="11906" w:h="16838"/>
      <w:pgMar w:top="851"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349"/>
    <w:rsid w:val="000339E1"/>
    <w:rsid w:val="00074D8D"/>
    <w:rsid w:val="00114A7E"/>
    <w:rsid w:val="00120B59"/>
    <w:rsid w:val="0022148B"/>
    <w:rsid w:val="00251FEA"/>
    <w:rsid w:val="0026541D"/>
    <w:rsid w:val="003055E8"/>
    <w:rsid w:val="00327EF5"/>
    <w:rsid w:val="003A195F"/>
    <w:rsid w:val="003F507C"/>
    <w:rsid w:val="003F7D63"/>
    <w:rsid w:val="00413EE2"/>
    <w:rsid w:val="00442BC9"/>
    <w:rsid w:val="00457678"/>
    <w:rsid w:val="005E6CA0"/>
    <w:rsid w:val="00615B24"/>
    <w:rsid w:val="006C0B54"/>
    <w:rsid w:val="0070078B"/>
    <w:rsid w:val="0070689D"/>
    <w:rsid w:val="00711D2D"/>
    <w:rsid w:val="007700D4"/>
    <w:rsid w:val="007D7530"/>
    <w:rsid w:val="007E0349"/>
    <w:rsid w:val="00810E75"/>
    <w:rsid w:val="00876685"/>
    <w:rsid w:val="00883FE1"/>
    <w:rsid w:val="009A1DD7"/>
    <w:rsid w:val="00A01E49"/>
    <w:rsid w:val="00A10D31"/>
    <w:rsid w:val="00A374B1"/>
    <w:rsid w:val="00A8384A"/>
    <w:rsid w:val="00A852E3"/>
    <w:rsid w:val="00A87429"/>
    <w:rsid w:val="00AD10B6"/>
    <w:rsid w:val="00AF3341"/>
    <w:rsid w:val="00B551C5"/>
    <w:rsid w:val="00BF1FBE"/>
    <w:rsid w:val="00C01345"/>
    <w:rsid w:val="00D16ECA"/>
    <w:rsid w:val="00D666EC"/>
    <w:rsid w:val="00D809F2"/>
    <w:rsid w:val="00DC16C9"/>
    <w:rsid w:val="00E0705B"/>
    <w:rsid w:val="00E27FED"/>
    <w:rsid w:val="00E60773"/>
    <w:rsid w:val="00ED65AB"/>
    <w:rsid w:val="00F07430"/>
    <w:rsid w:val="00F7162E"/>
    <w:rsid w:val="00F72CFB"/>
    <w:rsid w:val="00FA606F"/>
    <w:rsid w:val="00FB5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DD061"/>
  <w15:docId w15:val="{4EB5808D-C97E-426B-9007-3DE44252F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1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03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D75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530"/>
    <w:rPr>
      <w:rFonts w:ascii="Segoe UI" w:hAnsi="Segoe UI" w:cs="Segoe UI"/>
      <w:sz w:val="18"/>
      <w:szCs w:val="18"/>
    </w:rPr>
  </w:style>
  <w:style w:type="paragraph" w:styleId="NoSpacing">
    <w:name w:val="No Spacing"/>
    <w:uiPriority w:val="1"/>
    <w:qFormat/>
    <w:rsid w:val="00E27F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44408ba-6ca0-4916-9c5b-b4fee9dafb98">
      <Terms xmlns="http://schemas.microsoft.com/office/infopath/2007/PartnerControls"/>
    </lcf76f155ced4ddcb4097134ff3c332f>
    <TaxCatchAll xmlns="2f81e3f9-e24c-40f6-85ce-daae450db15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7EFF3088B40249B265C496FAB8B1FB" ma:contentTypeVersion="16" ma:contentTypeDescription="Create a new document." ma:contentTypeScope="" ma:versionID="15ffc9a584a42ffa94878e6c1df9a85b">
  <xsd:schema xmlns:xsd="http://www.w3.org/2001/XMLSchema" xmlns:xs="http://www.w3.org/2001/XMLSchema" xmlns:p="http://schemas.microsoft.com/office/2006/metadata/properties" xmlns:ns2="944408ba-6ca0-4916-9c5b-b4fee9dafb98" xmlns:ns3="2f81e3f9-e24c-40f6-85ce-daae450db150" targetNamespace="http://schemas.microsoft.com/office/2006/metadata/properties" ma:root="true" ma:fieldsID="01dab5ee3963f2adeba79295e4176377" ns2:_="" ns3:_="">
    <xsd:import namespace="944408ba-6ca0-4916-9c5b-b4fee9dafb98"/>
    <xsd:import namespace="2f81e3f9-e24c-40f6-85ce-daae450db15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4408ba-6ca0-4916-9c5b-b4fee9dafb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9bf2ecf-af14-4af8-a8ea-5686fb4af893"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81e3f9-e24c-40f6-85ce-daae450db15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e6a12556-4111-49ea-bd46-84d152335704}" ma:internalName="TaxCatchAll" ma:showField="CatchAllData" ma:web="2f81e3f9-e24c-40f6-85ce-daae450db1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AF63A5-01CC-43BF-93E7-DD03855B4797}">
  <ds:schemaRefs>
    <ds:schemaRef ds:uri="http://schemas.microsoft.com/sharepoint/v3/contenttype/forms"/>
  </ds:schemaRefs>
</ds:datastoreItem>
</file>

<file path=customXml/itemProps2.xml><?xml version="1.0" encoding="utf-8"?>
<ds:datastoreItem xmlns:ds="http://schemas.openxmlformats.org/officeDocument/2006/customXml" ds:itemID="{112BF6CF-61CF-4E8E-86E7-9CDA6CFB4221}">
  <ds:schemaRefs>
    <ds:schemaRef ds:uri="http://schemas.microsoft.com/office/2006/metadata/properties"/>
    <ds:schemaRef ds:uri="http://schemas.microsoft.com/office/infopath/2007/PartnerControls"/>
    <ds:schemaRef ds:uri="944408ba-6ca0-4916-9c5b-b4fee9dafb98"/>
    <ds:schemaRef ds:uri="2f81e3f9-e24c-40f6-85ce-daae450db150"/>
  </ds:schemaRefs>
</ds:datastoreItem>
</file>

<file path=customXml/itemProps3.xml><?xml version="1.0" encoding="utf-8"?>
<ds:datastoreItem xmlns:ds="http://schemas.openxmlformats.org/officeDocument/2006/customXml" ds:itemID="{CD7440C9-4350-4C26-B86F-51B4461A75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4408ba-6ca0-4916-9c5b-b4fee9dafb98"/>
    <ds:schemaRef ds:uri="2f81e3f9-e24c-40f6-85ce-daae450db1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363</Words>
  <Characters>1805</Characters>
  <Application>Microsoft Office Word</Application>
  <DocSecurity>0</DocSecurity>
  <Lines>300</Lines>
  <Paragraphs>240</Paragraphs>
  <ScaleCrop>false</ScaleCrop>
  <HeadingPairs>
    <vt:vector size="2" baseType="variant">
      <vt:variant>
        <vt:lpstr>Title</vt:lpstr>
      </vt:variant>
      <vt:variant>
        <vt:i4>1</vt:i4>
      </vt:variant>
    </vt:vector>
  </HeadingPairs>
  <TitlesOfParts>
    <vt:vector size="1" baseType="lpstr">
      <vt:lpstr/>
    </vt:vector>
  </TitlesOfParts>
  <Company>Holmesdale Technology College</Company>
  <LinksUpToDate>false</LinksUpToDate>
  <CharactersWithSpaces>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LYALL</dc:creator>
  <cp:lastModifiedBy>Ruby Mazey</cp:lastModifiedBy>
  <cp:revision>2</cp:revision>
  <cp:lastPrinted>2025-10-08T13:49:00Z</cp:lastPrinted>
  <dcterms:created xsi:type="dcterms:W3CDTF">2025-10-31T08:47:00Z</dcterms:created>
  <dcterms:modified xsi:type="dcterms:W3CDTF">2025-10-31T08:47:00Z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0x0101001C7EFF3088B40249B265C496FAB8B1FB</vt:lpwstr>
  </property>
</Properties>
</file>